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46BD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附件二</w:t>
      </w:r>
    </w:p>
    <w:p w14:paraId="08E34E28">
      <w:pPr>
        <w:pStyle w:val="2"/>
        <w:numPr>
          <w:ilvl w:val="0"/>
          <w:numId w:val="0"/>
        </w:numPr>
        <w:spacing w:before="340" w:after="330" w:line="276" w:lineRule="auto"/>
        <w:ind w:leftChars="0"/>
        <w:jc w:val="center"/>
        <w:rPr>
          <w:rFonts w:hint="eastAsia" w:ascii="黑体" w:hAnsi="黑体" w:eastAsia="黑体" w:cs="黑体"/>
          <w:sz w:val="36"/>
          <w:szCs w:val="48"/>
        </w:rPr>
      </w:pPr>
      <w:r>
        <w:rPr>
          <w:rFonts w:hint="eastAsia" w:ascii="黑体" w:hAnsi="黑体" w:eastAsia="黑体" w:cs="黑体"/>
          <w:sz w:val="36"/>
          <w:szCs w:val="48"/>
          <w:lang w:val="en-US" w:eastAsia="zh-CN"/>
        </w:rPr>
        <w:t>交叉学科及专业领域邀请制系统操作流程</w:t>
      </w:r>
    </w:p>
    <w:p w14:paraId="0B1738D2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研究生教育管理系统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网址链接：https://gms.bit.edu.cn</w:t>
      </w:r>
    </w:p>
    <w:p w14:paraId="3B3EE5E3">
      <w:pPr>
        <w:spacing w:line="36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由学科责任教授组长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专业</w:t>
      </w:r>
      <w:r>
        <w:rPr>
          <w:rFonts w:hint="eastAsia" w:ascii="仿宋" w:hAnsi="仿宋" w:eastAsia="仿宋"/>
          <w:sz w:val="28"/>
          <w:szCs w:val="28"/>
          <w:lang w:eastAsia="zh-CN"/>
        </w:rPr>
        <w:t>领域</w:t>
      </w:r>
      <w:r>
        <w:rPr>
          <w:rFonts w:hint="eastAsia" w:ascii="仿宋" w:hAnsi="仿宋" w:eastAsia="仿宋"/>
          <w:sz w:val="28"/>
          <w:szCs w:val="28"/>
        </w:rPr>
        <w:t>责任教授组长</w:t>
      </w:r>
      <w:r>
        <w:rPr>
          <w:rFonts w:hint="eastAsia" w:ascii="仿宋" w:hAnsi="仿宋" w:eastAsia="仿宋"/>
          <w:sz w:val="28"/>
          <w:szCs w:val="28"/>
          <w:lang w:eastAsia="zh-CN"/>
        </w:rPr>
        <w:t>邀请后，导师登入系统接收邀请。</w:t>
      </w:r>
    </w:p>
    <w:p w14:paraId="0A4F1420">
      <w:pPr>
        <w:pStyle w:val="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一、责任教授（组长）邀请制导师</w:t>
      </w:r>
    </w:p>
    <w:p w14:paraId="509CAA3D">
      <w:pPr>
        <w:spacing w:line="276" w:lineRule="auto"/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  <w:t>操作步骤</w:t>
      </w:r>
    </w:p>
    <w:p w14:paraId="3B8D3216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</w:rPr>
        <w:t>登录系统，点击【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导师</w:t>
      </w:r>
      <w:r>
        <w:rPr>
          <w:rFonts w:hint="eastAsia" w:ascii="仿宋_GB2312" w:hAnsi="仿宋_GB2312" w:eastAsia="仿宋_GB2312" w:cs="仿宋_GB2312"/>
          <w:sz w:val="28"/>
          <w:szCs w:val="24"/>
        </w:rPr>
        <w:t>】→【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导师遴选</w:t>
      </w:r>
      <w:r>
        <w:rPr>
          <w:rFonts w:hint="eastAsia" w:ascii="仿宋_GB2312" w:hAnsi="仿宋_GB2312" w:eastAsia="仿宋_GB2312" w:cs="仿宋_GB2312"/>
          <w:sz w:val="28"/>
          <w:szCs w:val="24"/>
        </w:rPr>
        <w:t>】→【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邀请制导师</w:t>
      </w:r>
      <w:r>
        <w:rPr>
          <w:rFonts w:hint="eastAsia" w:ascii="仿宋_GB2312" w:hAnsi="仿宋_GB2312" w:eastAsia="仿宋_GB2312" w:cs="仿宋_GB2312"/>
          <w:sz w:val="28"/>
          <w:szCs w:val="24"/>
        </w:rPr>
        <w:t>】。</w:t>
      </w:r>
    </w:p>
    <w:p w14:paraId="1D74C0E2">
      <w:pPr>
        <w:spacing w:line="276" w:lineRule="auto"/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4"/>
        </w:rPr>
        <w:t>操作说明</w:t>
      </w:r>
    </w:p>
    <w:p w14:paraId="5FBC28F2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邀请方式一：点击【邀请导师】可按学科专业邀请导师。选择院系、工号/姓名、学科后，点击【查询】查询可被邀请的导师列表；勾选目标导师，点击【确认邀请】，系统即向该导师发送邀请。</w:t>
      </w:r>
    </w:p>
    <w:p w14:paraId="79C034B0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邀请方式二：点击姓名栏中的“姓名”可查看导师详细信息并发起邀请。</w:t>
      </w:r>
    </w:p>
    <w:p w14:paraId="143FD663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查询方式：点击【现有导师】可查看已成功邀请的导师。选择院系、工号/姓名，点击【查询】，系统显示相应数据；勾选导师，点击【继续邀请】可再次向导师发送邀请；也可直接点击操作栏的【继续邀请】、【本次暂不邀请】分别对导师继续邀请、本次暂不邀请。</w:t>
      </w:r>
    </w:p>
    <w:p w14:paraId="1BD40940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点击姓名栏的“姓名”显示导师详细信息。</w:t>
      </w:r>
    </w:p>
    <w:p w14:paraId="65949D90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取消邀请操作：点击操作栏的【取消邀请】即取消对该导师的邀请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E5F8390">
      <w:pPr>
        <w:spacing w:line="276" w:lineRule="auto"/>
        <w:rPr>
          <w:rFonts w:hint="eastAsia"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drawing>
          <wp:inline distT="0" distB="0" distL="114300" distR="114300">
            <wp:extent cx="5269230" cy="2472690"/>
            <wp:effectExtent l="0" t="0" r="7620" b="38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1FCE0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  <w:t>图：邀请制导师</w:t>
      </w:r>
    </w:p>
    <w:p w14:paraId="16145E9E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drawing>
          <wp:inline distT="0" distB="0" distL="114300" distR="114300">
            <wp:extent cx="5269230" cy="2476500"/>
            <wp:effectExtent l="0" t="0" r="762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B610D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  <w:t>图：邀请导师</w:t>
      </w:r>
    </w:p>
    <w:p w14:paraId="4975EBEC">
      <w:pPr>
        <w:spacing w:line="276" w:lineRule="auto"/>
        <w:rPr>
          <w:rFonts w:hint="eastAsia"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drawing>
          <wp:inline distT="0" distB="0" distL="114300" distR="114300">
            <wp:extent cx="5269230" cy="2446020"/>
            <wp:effectExtent l="0" t="0" r="7620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5BE1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  <w:t>图：现有导师</w:t>
      </w:r>
    </w:p>
    <w:p w14:paraId="1B4A7FE9">
      <w:pPr>
        <w:spacing w:line="276" w:lineRule="auto"/>
        <w:rPr>
          <w:rFonts w:hint="eastAsia" w:ascii="仿宋_GB2312" w:hAnsi="仿宋_GB2312" w:eastAsia="仿宋_GB2312" w:cs="仿宋_GB2312"/>
          <w:b/>
          <w:sz w:val="28"/>
          <w:szCs w:val="24"/>
        </w:rPr>
      </w:pPr>
    </w:p>
    <w:p w14:paraId="639EE948">
      <w:pPr>
        <w:pStyle w:val="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二、导师接受或拒绝邀请</w:t>
      </w:r>
    </w:p>
    <w:p w14:paraId="06E79DD4">
      <w:pPr>
        <w:spacing w:line="276" w:lineRule="auto"/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  <w:t>操作步骤</w:t>
      </w:r>
    </w:p>
    <w:p w14:paraId="07FF52DD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  <w:t>登录系统，点击【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val="en-US" w:eastAsia="zh-CN"/>
        </w:rPr>
        <w:t>导师申请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  <w:t>】→【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val="en-US" w:eastAsia="zh-CN"/>
        </w:rPr>
        <w:t>邀请制导师确认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  <w:t>】。</w:t>
      </w:r>
    </w:p>
    <w:p w14:paraId="640AD390">
      <w:pPr>
        <w:spacing w:line="276" w:lineRule="auto"/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</w:rPr>
        <w:t>操作说明</w:t>
      </w:r>
    </w:p>
    <w:p w14:paraId="2398B650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点击操作栏的【接受】接受邀请，接受邀请后，还可以点击操作栏的【取消】取消确认；</w:t>
      </w:r>
    </w:p>
    <w:p w14:paraId="4CD370D1">
      <w:pPr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点击操作栏的【拒绝】拒绝邀请。</w:t>
      </w:r>
    </w:p>
    <w:p w14:paraId="785C9B64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drawing>
          <wp:inline distT="0" distB="0" distL="114300" distR="114300">
            <wp:extent cx="5269230" cy="2468880"/>
            <wp:effectExtent l="0" t="0" r="7620" b="762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54D51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  <w:t>图：邀请制导师确认</w:t>
      </w:r>
    </w:p>
    <w:p w14:paraId="72BEF8B4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4"/>
        </w:rPr>
        <w:drawing>
          <wp:inline distT="0" distB="0" distL="114300" distR="114300">
            <wp:extent cx="5269230" cy="2480310"/>
            <wp:effectExtent l="0" t="0" r="7620" b="1524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1B871">
      <w:pPr>
        <w:spacing w:line="276" w:lineRule="auto"/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  <w:t>图：邀请制导师确认-取消</w:t>
      </w:r>
    </w:p>
    <w:p w14:paraId="2EAF6FB3">
      <w:pPr>
        <w:jc w:val="center"/>
        <w:rPr>
          <w:rFonts w:hint="eastAsia" w:ascii="仿宋_GB2312" w:hAnsi="仿宋_GB2312" w:eastAsia="仿宋_GB2312" w:cs="仿宋_GB2312"/>
          <w:sz w:val="22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44C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5B93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25B93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4F81"/>
    <w:rsid w:val="03F523A5"/>
    <w:rsid w:val="2B326508"/>
    <w:rsid w:val="2EAC3723"/>
    <w:rsid w:val="3E0967E3"/>
    <w:rsid w:val="58533DF3"/>
    <w:rsid w:val="657D623A"/>
    <w:rsid w:val="6D8E6720"/>
    <w:rsid w:val="780E3072"/>
    <w:rsid w:val="787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479</Words>
  <Characters>504</Characters>
  <Lines>0</Lines>
  <Paragraphs>0</Paragraphs>
  <TotalTime>0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2025-06-30T09:00:00Z</dcterms:created>
  <dc:creator>小苏苏无敌可爱美少女</dc:creator>
  <cp:lastModifiedBy>Laura</cp:lastModifiedBy>
  <dcterms:modified xsi:type="dcterms:W3CDTF">2026-06-25T01:44:13Z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eyJoZGlkIjoiOTY5Y2FlYzQ0MDRhODM4NGFhMGZlMjQzZjYyYTcyN2EiLCJ1c2VySWQiOiI0OTgzNjUwNjcifQ==</vt:lpwstr>
  </property>
  <property fmtid="{D5CDD505-2E9C-101B-9397-08002B2CF9AE}" pid="4" name="ICV">
    <vt:lpwstr>CF9A49F3CBF440DA960638CC7364D990_13</vt:lpwstr>
  </property>
</Properties>
</file>